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A07168" w:rsidRDefault="00335A72" w:rsidP="00A07168">
      <w:pPr>
        <w:tabs>
          <w:tab w:val="left" w:pos="567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335A72" w:rsidRPr="00A07168" w:rsidRDefault="00335A72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4C1B9C" w:rsidRPr="006B58F2" w:rsidRDefault="009F0E62" w:rsidP="00A3636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="004C1B9C" w:rsidRPr="006B58F2">
        <w:rPr>
          <w:rFonts w:ascii="GHEA Grapalat" w:hAnsi="GHEA Grapalat"/>
          <w:b/>
          <w:sz w:val="24"/>
          <w:szCs w:val="24"/>
        </w:rPr>
        <w:t xml:space="preserve"> </w:t>
      </w:r>
      <w:r w:rsidR="004C1B9C" w:rsidRPr="004C1B9C">
        <w:rPr>
          <w:rFonts w:ascii="GHEA Grapalat" w:hAnsi="GHEA Grapalat"/>
          <w:b/>
          <w:sz w:val="24"/>
          <w:szCs w:val="24"/>
        </w:rPr>
        <w:t>&lt;</w:t>
      </w:r>
      <w:r w:rsidR="00A36368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4C1B9C" w:rsidRPr="004C1B9C">
        <w:rPr>
          <w:rFonts w:ascii="GHEA Grapalat" w:hAnsi="GHEA Grapalat"/>
          <w:b/>
          <w:sz w:val="24"/>
          <w:szCs w:val="24"/>
        </w:rPr>
        <w:t>&gt;</w:t>
      </w:r>
    </w:p>
    <w:p w:rsidR="00507CDA" w:rsidRPr="00A07168" w:rsidRDefault="00507CDA" w:rsidP="00A07168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0A1ACE" w:rsidRPr="00A07168">
        <w:rPr>
          <w:rFonts w:ascii="GHEA Grapalat" w:hAnsi="GHEA Grapalat"/>
          <w:b/>
          <w:sz w:val="24"/>
          <w:szCs w:val="24"/>
        </w:rPr>
        <w:t xml:space="preserve"> ՆԱԽԱԳԾԻ</w:t>
      </w:r>
      <w:r w:rsidRPr="00A07168">
        <w:rPr>
          <w:rFonts w:ascii="GHEA Grapalat" w:hAnsi="GHEA Grapalat"/>
          <w:b/>
          <w:sz w:val="24"/>
          <w:szCs w:val="24"/>
        </w:rPr>
        <w:t xml:space="preserve"> ՎԵՐԱԲԵՐՅԱԼ</w:t>
      </w:r>
    </w:p>
    <w:p w:rsidR="0010746D" w:rsidRPr="00A07168" w:rsidRDefault="000A1ACE" w:rsidP="00A07168">
      <w:pPr>
        <w:spacing w:line="360" w:lineRule="auto"/>
        <w:jc w:val="center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  <w:r w:rsidRPr="00A07168">
        <w:rPr>
          <w:rFonts w:ascii="GHEA Grapalat" w:hAnsi="GHEA Grapalat"/>
          <w:sz w:val="24"/>
          <w:szCs w:val="24"/>
        </w:rPr>
        <w:softHyphen/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b/>
          <w:sz w:val="24"/>
          <w:szCs w:val="24"/>
          <w:lang w:val="af-ZA"/>
        </w:rPr>
        <w:t xml:space="preserve">1. </w:t>
      </w:r>
      <w:proofErr w:type="spellStart"/>
      <w:r w:rsidRPr="00A07168">
        <w:rPr>
          <w:rFonts w:ascii="GHEA Grapalat" w:eastAsiaTheme="minorEastAsia" w:hAnsi="GHEA Grapalat"/>
          <w:b/>
          <w:sz w:val="24"/>
          <w:szCs w:val="24"/>
        </w:rPr>
        <w:t>Անհրաժեշտությունը</w:t>
      </w:r>
      <w:proofErr w:type="spellEnd"/>
    </w:p>
    <w:p w:rsidR="00D32DFF" w:rsidRPr="00A07168" w:rsidRDefault="009F0E62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  <w:r w:rsidRPr="00A07168">
        <w:rPr>
          <w:rFonts w:ascii="GHEA Grapalat" w:hAnsi="GHEA Grapalat" w:cs="Sylfaen"/>
          <w:lang w:val="af-ZA"/>
        </w:rPr>
        <w:t xml:space="preserve">Նախագծի ընդունումը պայմանավորված է </w:t>
      </w:r>
      <w:r w:rsidR="0002435D">
        <w:rPr>
          <w:rFonts w:ascii="GHEA Grapalat" w:hAnsi="GHEA Grapalat" w:cs="Sylfaen"/>
          <w:lang w:val="af-ZA"/>
        </w:rPr>
        <w:t xml:space="preserve">ՀՀ </w:t>
      </w:r>
      <w:r w:rsidR="004C1B9C">
        <w:rPr>
          <w:rFonts w:ascii="GHEA Grapalat" w:hAnsi="GHEA Grapalat" w:cs="Sylfaen"/>
          <w:lang w:val="af-ZA"/>
        </w:rPr>
        <w:t xml:space="preserve">տարածքում </w:t>
      </w:r>
      <w:r w:rsidR="00D962FB">
        <w:rPr>
          <w:rFonts w:ascii="GHEA Grapalat" w:hAnsi="GHEA Grapalat" w:cs="Sylfaen"/>
          <w:lang w:val="af-ZA"/>
        </w:rPr>
        <w:t>տրանսպորտային և ինժեներական ենթակառուցվածքների</w:t>
      </w:r>
      <w:r w:rsidR="00A36368">
        <w:rPr>
          <w:rFonts w:ascii="GHEA Grapalat" w:hAnsi="GHEA Grapalat" w:cs="Sylfaen"/>
          <w:lang w:val="af-ZA"/>
        </w:rPr>
        <w:t xml:space="preserve"> կառուցման նախագծերի մշակման ընթացակարգերի հստակեցման անհրաժեշտությամբ</w:t>
      </w:r>
      <w:r w:rsidR="00D4390D" w:rsidRPr="00A07168">
        <w:rPr>
          <w:rFonts w:ascii="GHEA Grapalat" w:hAnsi="GHEA Grapalat"/>
        </w:rPr>
        <w:t xml:space="preserve">: </w:t>
      </w:r>
      <w:r w:rsidRPr="00A07168">
        <w:rPr>
          <w:rFonts w:ascii="GHEA Grapalat" w:hAnsi="GHEA Grapalat" w:cs="Sylfaen"/>
          <w:lang w:val="af-ZA"/>
        </w:rPr>
        <w:t xml:space="preserve"> </w:t>
      </w:r>
    </w:p>
    <w:p w:rsidR="00D4390D" w:rsidRPr="00A07168" w:rsidRDefault="00D4390D" w:rsidP="00A07168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af-ZA"/>
        </w:rPr>
      </w:pP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A07168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CE49A3" w:rsidRPr="00CE49A3" w:rsidRDefault="004C1B9C" w:rsidP="00A36368">
      <w:pPr>
        <w:spacing w:line="360" w:lineRule="auto"/>
        <w:ind w:firstLine="540"/>
        <w:jc w:val="both"/>
        <w:rPr>
          <w:rFonts w:ascii="GHEA Grapalat" w:hAnsi="GHEA Grapalat"/>
          <w:iCs/>
          <w:sz w:val="24"/>
          <w:szCs w:val="24"/>
        </w:rPr>
      </w:pPr>
      <w:proofErr w:type="spellStart"/>
      <w:r>
        <w:rPr>
          <w:rFonts w:ascii="GHEA Grapalat" w:hAnsi="GHEA Grapalat"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տրանսպորտային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r w:rsidR="00D962FB">
        <w:rPr>
          <w:rFonts w:ascii="GHEA Grapalat" w:hAnsi="GHEA Grapalat"/>
          <w:iCs/>
          <w:sz w:val="24"/>
          <w:szCs w:val="24"/>
        </w:rPr>
        <w:t xml:space="preserve">և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ինժեներական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ենթակառուցվածքների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ոլորտի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լիազորված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պետական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մարմնի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կողմից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իրականացվում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բազմաթիվ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ավտոմոբիլային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ճանապարհների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r w:rsidR="00D962FB">
        <w:rPr>
          <w:rFonts w:ascii="GHEA Grapalat" w:hAnsi="GHEA Grapalat"/>
          <w:iCs/>
          <w:sz w:val="24"/>
          <w:szCs w:val="24"/>
        </w:rPr>
        <w:t xml:space="preserve">և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ինժեներական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D962FB">
        <w:rPr>
          <w:rFonts w:ascii="GHEA Grapalat" w:hAnsi="GHEA Grapalat"/>
          <w:iCs/>
          <w:sz w:val="24"/>
          <w:szCs w:val="24"/>
        </w:rPr>
        <w:t>համակարգերի</w:t>
      </w:r>
      <w:proofErr w:type="spellEnd"/>
      <w:r w:rsidR="00D962FB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կառուցման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ծրագրեր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,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որոնց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շրջանակներում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ձեռք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բերված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նախագծման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խորհրդատվական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ծառայությունները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մատուցվում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են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առանց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արտոնագրված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ճարտարապետների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A36368">
        <w:rPr>
          <w:rFonts w:ascii="GHEA Grapalat" w:hAnsi="GHEA Grapalat"/>
          <w:iCs/>
          <w:sz w:val="24"/>
          <w:szCs w:val="24"/>
        </w:rPr>
        <w:t>ներգրավման</w:t>
      </w:r>
      <w:proofErr w:type="spellEnd"/>
      <w:r w:rsidR="00A36368">
        <w:rPr>
          <w:rFonts w:ascii="GHEA Grapalat" w:hAnsi="GHEA Grapalat"/>
          <w:iCs/>
          <w:sz w:val="24"/>
          <w:szCs w:val="24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D4390D" w:rsidRDefault="00A36368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6B58F2">
        <w:rPr>
          <w:rFonts w:ascii="GHEA Grapalat" w:hAnsi="GHEA Grapalat"/>
          <w:iCs/>
          <w:sz w:val="24"/>
          <w:szCs w:val="24"/>
        </w:rPr>
        <w:t xml:space="preserve">Նախագծով առաջարկվում է ՀՀ ԿԱ քաղաքաշինության պետական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կոմիտեի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նախագահի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2017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սեպտեմբերի</w:t>
      </w:r>
      <w:proofErr w:type="spellEnd"/>
      <w:r w:rsidRPr="006B58F2">
        <w:rPr>
          <w:rFonts w:ascii="GHEA Grapalat" w:hAnsi="GHEA Grapalat"/>
          <w:iCs/>
          <w:sz w:val="24"/>
          <w:szCs w:val="24"/>
        </w:rPr>
        <w:t xml:space="preserve"> 11-ի </w:t>
      </w:r>
      <w:r w:rsidR="001903D2" w:rsidRPr="006B58F2">
        <w:rPr>
          <w:rFonts w:ascii="GHEA Grapalat" w:hAnsi="GHEA Grapalat"/>
          <w:iCs/>
          <w:sz w:val="24"/>
          <w:szCs w:val="24"/>
        </w:rPr>
        <w:t>&lt;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Բնակելի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հասարակական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արտադրական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շենքերի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շինությունների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նախագծային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փաստաթղթերի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կազմը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բովանդակությունը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սահմանող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կանոնները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հաստատելու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Հանրապետության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քաղաքաշինության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նախարարի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2006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թվականի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նոյեմբերի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29-ի N 273-</w:t>
      </w:r>
      <w:r w:rsidR="006B58F2">
        <w:rPr>
          <w:rFonts w:ascii="GHEA Grapalat" w:hAnsi="GHEA Grapalat"/>
          <w:bCs/>
          <w:iCs/>
          <w:sz w:val="24"/>
          <w:szCs w:val="24"/>
        </w:rPr>
        <w:t>Ն</w:t>
      </w:r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հրամանն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ուժը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lastRenderedPageBreak/>
        <w:t>կորցրած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ճանաչելու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1903D2" w:rsidRPr="006B58F2">
        <w:rPr>
          <w:rFonts w:ascii="GHEA Grapalat" w:hAnsi="GHEA Grapalat"/>
          <w:bCs/>
          <w:iCs/>
          <w:sz w:val="24"/>
          <w:szCs w:val="24"/>
        </w:rPr>
        <w:t>մասին</w:t>
      </w:r>
      <w:proofErr w:type="spellEnd"/>
      <w:r w:rsidR="001903D2" w:rsidRPr="006B58F2">
        <w:rPr>
          <w:rFonts w:ascii="GHEA Grapalat" w:hAnsi="GHEA Grapalat"/>
          <w:bCs/>
          <w:iCs/>
          <w:sz w:val="24"/>
          <w:szCs w:val="24"/>
        </w:rPr>
        <w:t>&gt;</w:t>
      </w:r>
      <w:r w:rsidR="001903D2" w:rsidRPr="006B58F2">
        <w:rPr>
          <w:rFonts w:ascii="GHEA Grapalat" w:hAnsi="GHEA Grapalat"/>
          <w:b/>
          <w:bCs/>
          <w:iCs/>
          <w:sz w:val="24"/>
          <w:szCs w:val="24"/>
        </w:rPr>
        <w:t xml:space="preserve"> </w:t>
      </w:r>
      <w:r w:rsidRPr="006B58F2">
        <w:rPr>
          <w:rFonts w:ascii="GHEA Grapalat" w:hAnsi="GHEA Grapalat"/>
          <w:iCs/>
          <w:sz w:val="24"/>
          <w:szCs w:val="24"/>
        </w:rPr>
        <w:t xml:space="preserve">N128-Ն </w:t>
      </w:r>
      <w:proofErr w:type="spellStart"/>
      <w:r w:rsidRPr="006B58F2">
        <w:rPr>
          <w:rFonts w:ascii="GHEA Grapalat" w:hAnsi="GHEA Grapalat"/>
          <w:iCs/>
          <w:sz w:val="24"/>
          <w:szCs w:val="24"/>
        </w:rPr>
        <w:t>հրամանի</w:t>
      </w:r>
      <w:proofErr w:type="spellEnd"/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հավելվածում կատարել համապատասխան փոփոխություններ՝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հավելվածի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աղյուսակներ 2-ում և 4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ում,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 xml:space="preserve">միայն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տրասպորտային</w:t>
      </w:r>
      <w:r w:rsidR="00D962FB">
        <w:rPr>
          <w:rFonts w:ascii="GHEA Grapalat" w:eastAsia="Times New Roman" w:hAnsi="GHEA Grapalat" w:cs="Sylfaen"/>
          <w:sz w:val="24"/>
          <w:szCs w:val="24"/>
          <w:lang w:val="af-ZA"/>
        </w:rPr>
        <w:t xml:space="preserve"> և ինժեներական </w:t>
      </w:r>
      <w:bookmarkStart w:id="0" w:name="_GoBack"/>
      <w:bookmarkEnd w:id="0"/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ենթակառուցվածքների աշխատանքային նախագծերի մշակման պարագայում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նախագծերի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ճարտարապետական մասի մշակման 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նկատմամբ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բացառություն սահմանելու </w:t>
      </w:r>
      <w:r w:rsidR="006B58F2">
        <w:rPr>
          <w:rFonts w:ascii="GHEA Grapalat" w:eastAsia="Times New Roman" w:hAnsi="GHEA Grapalat" w:cs="Sylfaen"/>
          <w:sz w:val="24"/>
          <w:szCs w:val="24"/>
          <w:lang w:val="af-ZA"/>
        </w:rPr>
        <w:t>վերաբերյալ</w:t>
      </w:r>
      <w:r w:rsidR="001903D2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 </w:t>
      </w:r>
    </w:p>
    <w:p w:rsidR="00EB4171" w:rsidRPr="00A07168" w:rsidRDefault="00EB4171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Նախագիծը տեղադրվել է Հայաստանի Հանրապետության քաղաքաշինության կոմիտեի www.minurban.am և իրավական ակտերի նախագծերի հրապարակման միասնական e-draft</w:t>
      </w:r>
      <w:r w:rsidR="0086101B" w:rsidRPr="00A07168">
        <w:rPr>
          <w:rFonts w:ascii="GHEA Grapalat" w:eastAsia="Times New Roman" w:hAnsi="GHEA Grapalat" w:cs="Sylfaen"/>
          <w:sz w:val="24"/>
          <w:szCs w:val="24"/>
          <w:lang w:val="af-ZA"/>
        </w:rPr>
        <w:t>.am</w:t>
      </w: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կայքէջերում: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</w:p>
    <w:p w:rsidR="0092298A" w:rsidRPr="00A07168" w:rsidRDefault="00A07168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A07168">
        <w:rPr>
          <w:rFonts w:ascii="GHEA Grapalat" w:hAnsi="GHEA Grapalat"/>
          <w:b/>
          <w:iCs/>
          <w:sz w:val="24"/>
          <w:szCs w:val="24"/>
        </w:rPr>
        <w:t>«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</w:t>
      </w:r>
      <w:r w:rsidRPr="00A07168">
        <w:rPr>
          <w:rFonts w:ascii="GHEA Grapalat" w:hAnsi="GHEA Grapalat"/>
          <w:b/>
          <w:iCs/>
          <w:sz w:val="24"/>
          <w:szCs w:val="24"/>
          <w:lang w:val="hy-AM"/>
        </w:rPr>
        <w:t>»</w:t>
      </w:r>
      <w:r w:rsidR="0092298A" w:rsidRPr="00A07168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օրենք</w:t>
      </w:r>
    </w:p>
    <w:p w:rsidR="0092298A" w:rsidRPr="00A07168" w:rsidRDefault="0092298A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Հոդված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10.1, 3-րդ մասի 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5-րդ և</w:t>
      </w:r>
      <w:r w:rsidR="00263EA2" w:rsidRPr="00A07168">
        <w:rPr>
          <w:rFonts w:ascii="GHEA Grapalat" w:eastAsia="Times New Roman" w:hAnsi="GHEA Grapalat" w:cs="Sylfaen"/>
          <w:sz w:val="24"/>
          <w:szCs w:val="24"/>
          <w:lang w:val="af-ZA"/>
        </w:rPr>
        <w:t xml:space="preserve"> 5.1</w:t>
      </w:r>
      <w:r w:rsidR="005127CD" w:rsidRPr="00A07168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r w:rsidR="00C2429A">
        <w:rPr>
          <w:rFonts w:ascii="GHEA Grapalat" w:eastAsia="Times New Roman" w:hAnsi="GHEA Grapalat" w:cs="Sylfaen"/>
          <w:sz w:val="24"/>
          <w:szCs w:val="24"/>
          <w:lang w:val="af-ZA"/>
        </w:rPr>
        <w:t>ին կետեր</w:t>
      </w:r>
    </w:p>
    <w:p w:rsidR="005127CD" w:rsidRPr="00A07168" w:rsidRDefault="005127CD" w:rsidP="00A07168">
      <w:pPr>
        <w:spacing w:after="160" w:line="360" w:lineRule="auto"/>
        <w:ind w:firstLine="567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Կոմիտեն՝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օրենքով սահմանված կարգով կազմակերպում և համակարգում է նորմատիվ փաստաթղթերի (բացի ազգային ստանդարտներից) մշակման աշխատանքները.</w:t>
      </w:r>
    </w:p>
    <w:p w:rsidR="0092298A" w:rsidRPr="00A07168" w:rsidRDefault="0092298A" w:rsidP="00A07168">
      <w:pPr>
        <w:pStyle w:val="ListParagraph"/>
        <w:numPr>
          <w:ilvl w:val="0"/>
          <w:numId w:val="6"/>
        </w:numPr>
        <w:spacing w:after="160" w:line="360" w:lineRule="auto"/>
        <w:ind w:left="0"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A07168">
        <w:rPr>
          <w:rFonts w:ascii="GHEA Grapalat" w:eastAsia="Times New Roman" w:hAnsi="GHEA Grapalat" w:cs="Sylfaen"/>
          <w:sz w:val="24"/>
          <w:szCs w:val="24"/>
          <w:lang w:val="af-ZA"/>
        </w:rPr>
        <w:t>հաստատում է քաղաքաշինական նորմատիվատեխնիկական փաստաթղթերը</w:t>
      </w:r>
      <w:r w:rsidR="00D4390D" w:rsidRPr="00A07168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335A72" w:rsidRPr="00A07168" w:rsidRDefault="00335A72" w:rsidP="00A07168">
      <w:pPr>
        <w:spacing w:after="16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A07168">
        <w:rPr>
          <w:rFonts w:ascii="GHEA Grapalat" w:hAnsi="GHEA Grapalat" w:cs="Sylfaen"/>
          <w:b/>
          <w:sz w:val="24"/>
          <w:szCs w:val="24"/>
          <w:lang w:val="af-ZA"/>
        </w:rPr>
        <w:t>4. Ա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Pr="00A07168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Pr="00A07168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335A72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Ակնկալվում է 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>համապատասխան իրավակա</w:t>
      </w:r>
      <w:r w:rsidR="006B58F2">
        <w:rPr>
          <w:rFonts w:ascii="GHEA Grapalat" w:eastAsiaTheme="minorEastAsia" w:hAnsi="GHEA Grapalat"/>
          <w:sz w:val="24"/>
          <w:szCs w:val="24"/>
          <w:lang w:val="af-ZA"/>
        </w:rPr>
        <w:t>րգավորման</w:t>
      </w:r>
      <w:r w:rsidR="0074665A" w:rsidRPr="00A07168">
        <w:rPr>
          <w:rFonts w:ascii="GHEA Grapalat" w:eastAsiaTheme="minorEastAsia" w:hAnsi="GHEA Grapalat"/>
          <w:sz w:val="24"/>
          <w:szCs w:val="24"/>
          <w:lang w:val="af-ZA"/>
        </w:rPr>
        <w:t xml:space="preserve"> ընդունում:</w:t>
      </w:r>
    </w:p>
    <w:p w:rsidR="000F2F30" w:rsidRPr="00A07168" w:rsidRDefault="000F2F30" w:rsidP="00A07168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  <w:r w:rsidRPr="00A07168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F8440A" w:rsidRPr="00A07168" w:rsidRDefault="009B6D63" w:rsidP="009B6D63">
      <w:pPr>
        <w:spacing w:line="360" w:lineRule="auto"/>
        <w:jc w:val="both"/>
        <w:rPr>
          <w:rFonts w:ascii="GHEA Grapalat" w:hAnsi="GHEA Grapalat"/>
          <w:b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="006B58F2" w:rsidRPr="004C1B9C">
        <w:rPr>
          <w:rFonts w:ascii="GHEA Grapalat" w:hAnsi="GHEA Grapalat"/>
          <w:b/>
          <w:sz w:val="24"/>
          <w:szCs w:val="24"/>
        </w:rPr>
        <w:t>&lt;</w:t>
      </w:r>
      <w:r w:rsidR="006B58F2" w:rsidRPr="006B58F2">
        <w:rPr>
          <w:rFonts w:ascii="GHEA Grapalat" w:hAnsi="GHEA Grapalat"/>
          <w:b/>
          <w:sz w:val="24"/>
          <w:szCs w:val="24"/>
        </w:rPr>
        <w:t>ՀԱՅԱՍՏԱՆԻ ՀԱՆՐԱՊԵՏՈՒԹՅԱՆ ԿԱՌԱՎԱՐՈՒԹՅԱՆՆ ԱՌԸՆԹԵՐ ՔԱՂԱՔԱՇԻՆՈՒԹՅԱՆ ՊԵՏԱԿԱՆ ԿՈՄԻՏԵԻ ՆԱԽԱԳԱՀԻ 2017 ԹՎԱԿԱՆԻ ՍԵՊՏԵՄԲԵՐԻ 11-Ի N 128-Ն ՀՐԱՄԱՆՈՒՄ ՓՈՓՈԽՈՒԹՅՈՒՆ ԿԱՏԱՐԵԼՈՒ ՄԱՍԻՆ</w:t>
      </w:r>
      <w:r w:rsidR="006B58F2" w:rsidRPr="004C1B9C">
        <w:rPr>
          <w:rFonts w:ascii="GHEA Grapalat" w:hAnsi="GHEA Grapalat"/>
          <w:b/>
          <w:sz w:val="24"/>
          <w:szCs w:val="24"/>
        </w:rPr>
        <w:t>&gt;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lastRenderedPageBreak/>
        <w:t>ՀԱՅԱՍՏԱՆԻ ՀԱՆՐԱՊԵՏՈՒԹՅԱՆ</w:t>
      </w:r>
      <w:r w:rsidR="00F8440A" w:rsidRPr="00A0716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ՔԱՂԱՔԱՇԻՆՈՒԹՅԱՆ </w:t>
      </w:r>
      <w:r w:rsidR="00FA5033">
        <w:rPr>
          <w:rFonts w:ascii="GHEA Grapalat" w:hAnsi="GHEA Grapalat"/>
          <w:b/>
          <w:sz w:val="24"/>
          <w:szCs w:val="24"/>
          <w:lang w:val="af-ZA"/>
        </w:rPr>
        <w:t>ԿՈՄԻՏԵԻ ՆԱԽԱԳԱՀԻ</w:t>
      </w:r>
      <w:r w:rsidR="00A07168">
        <w:rPr>
          <w:rFonts w:ascii="GHEA Grapalat" w:hAnsi="GHEA Grapalat"/>
          <w:b/>
          <w:sz w:val="24"/>
          <w:szCs w:val="24"/>
          <w:lang w:val="af-ZA"/>
        </w:rPr>
        <w:t xml:space="preserve"> ՀՐԱՄԱՆԻ</w:t>
      </w:r>
      <w:r w:rsidR="00A07168" w:rsidRPr="00A07168">
        <w:rPr>
          <w:rFonts w:ascii="GHEA Grapalat" w:hAnsi="GHEA Grapalat"/>
          <w:b/>
          <w:sz w:val="24"/>
          <w:szCs w:val="24"/>
        </w:rPr>
        <w:t xml:space="preserve"> </w:t>
      </w:r>
      <w:r w:rsidR="00F8440A" w:rsidRPr="00A07168">
        <w:rPr>
          <w:rFonts w:ascii="GHEA Grapalat" w:hAnsi="GHEA Grapalat"/>
          <w:b/>
          <w:sz w:val="24"/>
          <w:szCs w:val="24"/>
        </w:rPr>
        <w:t>ՆԱԽԱԳԾԻ ՎԵՐԱԲԵՐՅԱԼ</w:t>
      </w:r>
    </w:p>
    <w:p w:rsidR="00F8440A" w:rsidRPr="009B6D63" w:rsidRDefault="009B6D63" w:rsidP="009B6D63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A07168">
        <w:rPr>
          <w:rFonts w:ascii="GHEA Grapalat" w:hAnsi="GHEA Grapalat"/>
          <w:b/>
          <w:sz w:val="24"/>
          <w:szCs w:val="24"/>
        </w:rPr>
        <w:softHyphen/>
      </w:r>
      <w:r w:rsidRPr="004C1B9C">
        <w:rPr>
          <w:rFonts w:ascii="GHEA Grapalat" w:hAnsi="GHEA Grapalat"/>
          <w:bCs/>
          <w:sz w:val="24"/>
          <w:szCs w:val="24"/>
        </w:rPr>
        <w:t xml:space="preserve"> </w:t>
      </w:r>
      <w:r w:rsidRPr="009B6D63">
        <w:rPr>
          <w:rFonts w:ascii="GHEA Grapalat" w:hAnsi="GHEA Grapalat"/>
          <w:sz w:val="24"/>
          <w:szCs w:val="24"/>
        </w:rPr>
        <w:t>&lt;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Հայաստանի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կառավարությանն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առընթեր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պետական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կոմիտեի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նախագահի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2017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թվականի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սեպտեմբերի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11-ի </w:t>
      </w:r>
      <w:r w:rsidR="006B58F2">
        <w:rPr>
          <w:rFonts w:ascii="GHEA Grapalat" w:hAnsi="GHEA Grapalat"/>
          <w:sz w:val="24"/>
          <w:szCs w:val="24"/>
        </w:rPr>
        <w:t>N</w:t>
      </w:r>
      <w:r w:rsidR="006B58F2" w:rsidRPr="006B58F2">
        <w:rPr>
          <w:rFonts w:ascii="GHEA Grapalat" w:hAnsi="GHEA Grapalat"/>
          <w:sz w:val="24"/>
          <w:szCs w:val="24"/>
        </w:rPr>
        <w:t xml:space="preserve"> 128-</w:t>
      </w:r>
      <w:r w:rsidR="006B58F2">
        <w:rPr>
          <w:rFonts w:ascii="GHEA Grapalat" w:hAnsi="GHEA Grapalat"/>
          <w:sz w:val="24"/>
          <w:szCs w:val="24"/>
        </w:rPr>
        <w:t>Ն</w:t>
      </w:r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հրամանում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կատարելու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B58F2" w:rsidRPr="006B58F2">
        <w:rPr>
          <w:rFonts w:ascii="GHEA Grapalat" w:hAnsi="GHEA Grapalat"/>
          <w:sz w:val="24"/>
          <w:szCs w:val="24"/>
        </w:rPr>
        <w:t>մասին</w:t>
      </w:r>
      <w:proofErr w:type="spellEnd"/>
      <w:r w:rsidR="006B58F2" w:rsidRPr="006B58F2">
        <w:rPr>
          <w:rFonts w:ascii="GHEA Grapalat" w:hAnsi="GHEA Grapalat"/>
          <w:sz w:val="24"/>
          <w:szCs w:val="24"/>
        </w:rPr>
        <w:t>&gt;</w:t>
      </w:r>
      <w:r w:rsidRPr="009B6D63">
        <w:rPr>
          <w:rFonts w:ascii="GHEA Grapalat" w:hAnsi="GHEA Grapalat"/>
          <w:sz w:val="24"/>
          <w:szCs w:val="24"/>
        </w:rPr>
        <w:t xml:space="preserve"> </w:t>
      </w:r>
      <w:r w:rsidR="00F8440A" w:rsidRPr="009B6D63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նախարարի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07168" w:rsidRPr="009B6D63">
        <w:rPr>
          <w:rFonts w:ascii="GHEA Grapalat" w:hAnsi="GHEA Grapalat"/>
          <w:sz w:val="24"/>
          <w:szCs w:val="24"/>
        </w:rPr>
        <w:t>հրամանի</w:t>
      </w:r>
      <w:proofErr w:type="spellEnd"/>
      <w:r w:rsidR="00A07168" w:rsidRPr="009B6D63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նախագծի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ընդունման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կապակցությամբ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պետական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բյուջեում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ծախսերի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r w:rsidR="00F8440A" w:rsidRPr="009B6D63">
        <w:rPr>
          <w:rFonts w:ascii="GHEA Grapalat" w:hAnsi="GHEA Grapalat" w:cs="Sylfaen"/>
          <w:sz w:val="24"/>
          <w:szCs w:val="24"/>
        </w:rPr>
        <w:t>և</w:t>
      </w:r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եկամուտների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փոփոխություններ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չեն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="00F8440A" w:rsidRPr="009B6D63">
        <w:rPr>
          <w:rFonts w:ascii="GHEA Grapalat" w:hAnsi="GHEA Grapalat" w:cs="Sylfaen"/>
          <w:sz w:val="24"/>
          <w:szCs w:val="24"/>
        </w:rPr>
        <w:t>առաջանում</w:t>
      </w:r>
      <w:proofErr w:type="spellEnd"/>
      <w:r w:rsidR="00F8440A" w:rsidRPr="009B6D63">
        <w:rPr>
          <w:rFonts w:ascii="GHEA Grapalat" w:hAnsi="GHEA Grapalat" w:cs="Times Armenian"/>
          <w:sz w:val="24"/>
          <w:szCs w:val="24"/>
          <w:lang w:val="af-ZA"/>
        </w:rPr>
        <w:t>:</w:t>
      </w:r>
    </w:p>
    <w:p w:rsidR="00F8440A" w:rsidRPr="00A07168" w:rsidRDefault="00F8440A" w:rsidP="00A07168">
      <w:pPr>
        <w:spacing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sectPr w:rsidR="00F8440A" w:rsidRPr="00A07168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E3ACD"/>
    <w:multiLevelType w:val="hybridMultilevel"/>
    <w:tmpl w:val="9E3615B4"/>
    <w:lvl w:ilvl="0" w:tplc="6486E5E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773CB8BC">
      <w:start w:val="1"/>
      <w:numFmt w:val="decimal"/>
      <w:lvlText w:val="%2)"/>
      <w:lvlJc w:val="left"/>
      <w:pPr>
        <w:ind w:left="1866" w:hanging="360"/>
      </w:pPr>
      <w:rPr>
        <w:rFonts w:ascii="GHEA Grapalat" w:hAnsi="GHEA Grapalat" w:cs="Sylfaen" w:hint="default"/>
        <w:color w:val="auto"/>
        <w:sz w:val="24"/>
      </w:r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DDF6532"/>
    <w:multiLevelType w:val="hybridMultilevel"/>
    <w:tmpl w:val="8028EAB0"/>
    <w:lvl w:ilvl="0" w:tplc="58AAD0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DC24352"/>
    <w:multiLevelType w:val="hybridMultilevel"/>
    <w:tmpl w:val="3572C156"/>
    <w:lvl w:ilvl="0" w:tplc="D57EE330"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176A3"/>
    <w:rsid w:val="0002435D"/>
    <w:rsid w:val="00041809"/>
    <w:rsid w:val="00071AFD"/>
    <w:rsid w:val="000772DC"/>
    <w:rsid w:val="00094684"/>
    <w:rsid w:val="000A1ACE"/>
    <w:rsid w:val="000A5877"/>
    <w:rsid w:val="000A6E48"/>
    <w:rsid w:val="000C2943"/>
    <w:rsid w:val="000E1164"/>
    <w:rsid w:val="000E558A"/>
    <w:rsid w:val="000E7058"/>
    <w:rsid w:val="000F2F30"/>
    <w:rsid w:val="00102C37"/>
    <w:rsid w:val="00104F42"/>
    <w:rsid w:val="0010746D"/>
    <w:rsid w:val="00113704"/>
    <w:rsid w:val="001442B6"/>
    <w:rsid w:val="0015431B"/>
    <w:rsid w:val="00156676"/>
    <w:rsid w:val="001573CC"/>
    <w:rsid w:val="001677D3"/>
    <w:rsid w:val="00167845"/>
    <w:rsid w:val="00181053"/>
    <w:rsid w:val="00186150"/>
    <w:rsid w:val="001903D2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13BA1"/>
    <w:rsid w:val="00223159"/>
    <w:rsid w:val="00231E49"/>
    <w:rsid w:val="00235251"/>
    <w:rsid w:val="00263EA2"/>
    <w:rsid w:val="00263EBC"/>
    <w:rsid w:val="00271875"/>
    <w:rsid w:val="00282655"/>
    <w:rsid w:val="002A15CA"/>
    <w:rsid w:val="002A2B6C"/>
    <w:rsid w:val="002B3D58"/>
    <w:rsid w:val="002B5293"/>
    <w:rsid w:val="002C4376"/>
    <w:rsid w:val="002C6D02"/>
    <w:rsid w:val="002D1A70"/>
    <w:rsid w:val="002D1C35"/>
    <w:rsid w:val="002F2A13"/>
    <w:rsid w:val="002F76E9"/>
    <w:rsid w:val="00313B0F"/>
    <w:rsid w:val="00313E9B"/>
    <w:rsid w:val="00316E8E"/>
    <w:rsid w:val="003311D1"/>
    <w:rsid w:val="00333D4B"/>
    <w:rsid w:val="00335A72"/>
    <w:rsid w:val="00340A5E"/>
    <w:rsid w:val="00342D11"/>
    <w:rsid w:val="003563BE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F200B"/>
    <w:rsid w:val="003F754B"/>
    <w:rsid w:val="00435D16"/>
    <w:rsid w:val="004409E6"/>
    <w:rsid w:val="00441DCB"/>
    <w:rsid w:val="00442F8A"/>
    <w:rsid w:val="00447CAC"/>
    <w:rsid w:val="004506BF"/>
    <w:rsid w:val="004539BE"/>
    <w:rsid w:val="00463320"/>
    <w:rsid w:val="00466EDD"/>
    <w:rsid w:val="00477D2D"/>
    <w:rsid w:val="00484FDF"/>
    <w:rsid w:val="004B5D69"/>
    <w:rsid w:val="004C1B9C"/>
    <w:rsid w:val="004C2EED"/>
    <w:rsid w:val="004D66C1"/>
    <w:rsid w:val="004D7CE7"/>
    <w:rsid w:val="004E301A"/>
    <w:rsid w:val="004F77F5"/>
    <w:rsid w:val="00500A4F"/>
    <w:rsid w:val="00506FA8"/>
    <w:rsid w:val="00507CDA"/>
    <w:rsid w:val="005127CD"/>
    <w:rsid w:val="0051608A"/>
    <w:rsid w:val="0051768D"/>
    <w:rsid w:val="00521136"/>
    <w:rsid w:val="0052504F"/>
    <w:rsid w:val="00527626"/>
    <w:rsid w:val="005462FD"/>
    <w:rsid w:val="00557E5D"/>
    <w:rsid w:val="005673AD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25935"/>
    <w:rsid w:val="00630349"/>
    <w:rsid w:val="00632FE2"/>
    <w:rsid w:val="00670BA6"/>
    <w:rsid w:val="006713A8"/>
    <w:rsid w:val="00676FF3"/>
    <w:rsid w:val="00680012"/>
    <w:rsid w:val="00692FBB"/>
    <w:rsid w:val="0069703D"/>
    <w:rsid w:val="006B2B96"/>
    <w:rsid w:val="006B58F2"/>
    <w:rsid w:val="006D0036"/>
    <w:rsid w:val="006D2E0E"/>
    <w:rsid w:val="006D3225"/>
    <w:rsid w:val="006D46F2"/>
    <w:rsid w:val="006D7513"/>
    <w:rsid w:val="006F59CE"/>
    <w:rsid w:val="00705FB9"/>
    <w:rsid w:val="00710E27"/>
    <w:rsid w:val="0073593B"/>
    <w:rsid w:val="00742E84"/>
    <w:rsid w:val="00745BF1"/>
    <w:rsid w:val="0074665A"/>
    <w:rsid w:val="00751072"/>
    <w:rsid w:val="0075661A"/>
    <w:rsid w:val="00757903"/>
    <w:rsid w:val="00771874"/>
    <w:rsid w:val="00783313"/>
    <w:rsid w:val="00785CC9"/>
    <w:rsid w:val="007A3543"/>
    <w:rsid w:val="007A481E"/>
    <w:rsid w:val="007A613B"/>
    <w:rsid w:val="007B2CB2"/>
    <w:rsid w:val="007C2829"/>
    <w:rsid w:val="007D2CEA"/>
    <w:rsid w:val="007E24D5"/>
    <w:rsid w:val="007E25A7"/>
    <w:rsid w:val="007E528C"/>
    <w:rsid w:val="007E7D29"/>
    <w:rsid w:val="007F3589"/>
    <w:rsid w:val="008027E6"/>
    <w:rsid w:val="00812536"/>
    <w:rsid w:val="00820302"/>
    <w:rsid w:val="008244ED"/>
    <w:rsid w:val="00830501"/>
    <w:rsid w:val="0083606D"/>
    <w:rsid w:val="00850979"/>
    <w:rsid w:val="0086101B"/>
    <w:rsid w:val="00862DC2"/>
    <w:rsid w:val="00882531"/>
    <w:rsid w:val="00887C51"/>
    <w:rsid w:val="00892AD7"/>
    <w:rsid w:val="008A232A"/>
    <w:rsid w:val="008A702E"/>
    <w:rsid w:val="008B3D22"/>
    <w:rsid w:val="008B4F18"/>
    <w:rsid w:val="008C303E"/>
    <w:rsid w:val="008D432B"/>
    <w:rsid w:val="008D7A6B"/>
    <w:rsid w:val="008E7A55"/>
    <w:rsid w:val="008F000F"/>
    <w:rsid w:val="008F3998"/>
    <w:rsid w:val="008F4EAF"/>
    <w:rsid w:val="008F58A8"/>
    <w:rsid w:val="00920BA6"/>
    <w:rsid w:val="0092298A"/>
    <w:rsid w:val="00925460"/>
    <w:rsid w:val="0094170F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B6D63"/>
    <w:rsid w:val="009C2F9E"/>
    <w:rsid w:val="009C42D5"/>
    <w:rsid w:val="009D2CCC"/>
    <w:rsid w:val="009D30E3"/>
    <w:rsid w:val="009E0850"/>
    <w:rsid w:val="009E20D0"/>
    <w:rsid w:val="009F00CE"/>
    <w:rsid w:val="009F0E62"/>
    <w:rsid w:val="00A01482"/>
    <w:rsid w:val="00A05B73"/>
    <w:rsid w:val="00A07168"/>
    <w:rsid w:val="00A14D20"/>
    <w:rsid w:val="00A16654"/>
    <w:rsid w:val="00A24590"/>
    <w:rsid w:val="00A3477C"/>
    <w:rsid w:val="00A360E4"/>
    <w:rsid w:val="00A36368"/>
    <w:rsid w:val="00A47C76"/>
    <w:rsid w:val="00A552E0"/>
    <w:rsid w:val="00A567FF"/>
    <w:rsid w:val="00A61242"/>
    <w:rsid w:val="00A63675"/>
    <w:rsid w:val="00A70661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2176D"/>
    <w:rsid w:val="00B21ABA"/>
    <w:rsid w:val="00B23E51"/>
    <w:rsid w:val="00B30A47"/>
    <w:rsid w:val="00B336AD"/>
    <w:rsid w:val="00B33BDD"/>
    <w:rsid w:val="00B42368"/>
    <w:rsid w:val="00B450C4"/>
    <w:rsid w:val="00B527EC"/>
    <w:rsid w:val="00B56ED1"/>
    <w:rsid w:val="00B73D7A"/>
    <w:rsid w:val="00B74735"/>
    <w:rsid w:val="00B759B8"/>
    <w:rsid w:val="00B75DE3"/>
    <w:rsid w:val="00BA6798"/>
    <w:rsid w:val="00BA7974"/>
    <w:rsid w:val="00BB7751"/>
    <w:rsid w:val="00BC7D86"/>
    <w:rsid w:val="00BD0D41"/>
    <w:rsid w:val="00BD4030"/>
    <w:rsid w:val="00BE3E2C"/>
    <w:rsid w:val="00BF45DA"/>
    <w:rsid w:val="00BF486B"/>
    <w:rsid w:val="00BF7BC9"/>
    <w:rsid w:val="00C16913"/>
    <w:rsid w:val="00C23913"/>
    <w:rsid w:val="00C2429A"/>
    <w:rsid w:val="00C27EBF"/>
    <w:rsid w:val="00C414AB"/>
    <w:rsid w:val="00C5189E"/>
    <w:rsid w:val="00C542CA"/>
    <w:rsid w:val="00C569F4"/>
    <w:rsid w:val="00C77499"/>
    <w:rsid w:val="00C81244"/>
    <w:rsid w:val="00C85134"/>
    <w:rsid w:val="00C868B4"/>
    <w:rsid w:val="00CA6F7E"/>
    <w:rsid w:val="00CD363B"/>
    <w:rsid w:val="00CD57EB"/>
    <w:rsid w:val="00CE49A3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1AD4"/>
    <w:rsid w:val="00D22A77"/>
    <w:rsid w:val="00D32DFF"/>
    <w:rsid w:val="00D34576"/>
    <w:rsid w:val="00D37C81"/>
    <w:rsid w:val="00D4390D"/>
    <w:rsid w:val="00D460BC"/>
    <w:rsid w:val="00D46AC1"/>
    <w:rsid w:val="00D5293F"/>
    <w:rsid w:val="00D65893"/>
    <w:rsid w:val="00D663EE"/>
    <w:rsid w:val="00D74B20"/>
    <w:rsid w:val="00D81462"/>
    <w:rsid w:val="00D84AD9"/>
    <w:rsid w:val="00D85AE0"/>
    <w:rsid w:val="00D870D6"/>
    <w:rsid w:val="00D962FB"/>
    <w:rsid w:val="00DA2400"/>
    <w:rsid w:val="00DA5E2E"/>
    <w:rsid w:val="00DB0B32"/>
    <w:rsid w:val="00DC2E85"/>
    <w:rsid w:val="00DE5ED8"/>
    <w:rsid w:val="00DE65A3"/>
    <w:rsid w:val="00E03784"/>
    <w:rsid w:val="00E12365"/>
    <w:rsid w:val="00E15E09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808"/>
    <w:rsid w:val="00E622D0"/>
    <w:rsid w:val="00E63323"/>
    <w:rsid w:val="00E706CD"/>
    <w:rsid w:val="00E757E9"/>
    <w:rsid w:val="00E824F0"/>
    <w:rsid w:val="00E8451B"/>
    <w:rsid w:val="00E947A1"/>
    <w:rsid w:val="00EA2F80"/>
    <w:rsid w:val="00EB1161"/>
    <w:rsid w:val="00EB4171"/>
    <w:rsid w:val="00EC0181"/>
    <w:rsid w:val="00EC1F08"/>
    <w:rsid w:val="00ED253B"/>
    <w:rsid w:val="00ED3C80"/>
    <w:rsid w:val="00EF4218"/>
    <w:rsid w:val="00F016DE"/>
    <w:rsid w:val="00F06A47"/>
    <w:rsid w:val="00F16E49"/>
    <w:rsid w:val="00F26573"/>
    <w:rsid w:val="00F305C8"/>
    <w:rsid w:val="00F379E2"/>
    <w:rsid w:val="00F410BB"/>
    <w:rsid w:val="00F8440A"/>
    <w:rsid w:val="00FA137E"/>
    <w:rsid w:val="00FA47BD"/>
    <w:rsid w:val="00FA4C92"/>
    <w:rsid w:val="00FA5033"/>
    <w:rsid w:val="00FC4B30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16669"/>
  <w15:docId w15:val="{222030C2-9865-41B8-AD07-3914600C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2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22C48-E920-4E6B-A89B-B2FA7352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https://mul2-mud.gov.am/tasks/769485/oneclick?token=7baa491a866e17e9d4fa564cb1295638</cp:keywords>
  <dc:description/>
  <cp:lastModifiedBy>Ruzanna Adamyan</cp:lastModifiedBy>
  <cp:revision>232</cp:revision>
  <dcterms:created xsi:type="dcterms:W3CDTF">2020-04-07T11:35:00Z</dcterms:created>
  <dcterms:modified xsi:type="dcterms:W3CDTF">2025-03-11T05:58:00Z</dcterms:modified>
</cp:coreProperties>
</file>